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F202F" w14:textId="126475F0" w:rsidR="00D06A9D" w:rsidRPr="00EB0931" w:rsidRDefault="00586A3F" w:rsidP="002871B4">
      <w:pPr>
        <w:jc w:val="center"/>
        <w:rPr>
          <w:rFonts w:asciiTheme="majorEastAsia" w:eastAsiaTheme="majorEastAsia" w:hAnsiTheme="majorEastAsia"/>
          <w:b/>
          <w:bCs/>
          <w:color w:val="FF0000"/>
          <w:sz w:val="28"/>
          <w:szCs w:val="28"/>
        </w:rPr>
      </w:pPr>
      <w:r w:rsidRPr="00EB0931">
        <w:rPr>
          <w:rFonts w:asciiTheme="majorEastAsia" w:eastAsiaTheme="majorEastAsia" w:hAnsiTheme="majorEastAsia" w:hint="eastAsia"/>
          <w:b/>
          <w:bCs/>
          <w:color w:val="FF0000"/>
          <w:sz w:val="28"/>
          <w:szCs w:val="28"/>
        </w:rPr>
        <w:t>お客</w:t>
      </w:r>
      <w:r w:rsidR="00BB17B1" w:rsidRPr="00EB0931">
        <w:rPr>
          <w:rFonts w:asciiTheme="majorEastAsia" w:eastAsiaTheme="majorEastAsia" w:hAnsiTheme="majorEastAsia" w:hint="eastAsia"/>
          <w:b/>
          <w:bCs/>
          <w:color w:val="FF0000"/>
          <w:sz w:val="28"/>
          <w:szCs w:val="28"/>
        </w:rPr>
        <w:t>様へ（ご案内）</w:t>
      </w:r>
    </w:p>
    <w:p w14:paraId="3A0B9145" w14:textId="223C9CAD" w:rsidR="00D06A9D" w:rsidRPr="00EB0931" w:rsidRDefault="00BB17B1" w:rsidP="00E81FE2">
      <w:pPr>
        <w:jc w:val="center"/>
        <w:rPr>
          <w:rFonts w:asciiTheme="majorEastAsia" w:eastAsiaTheme="majorEastAsia" w:hAnsiTheme="majorEastAsia"/>
          <w:b/>
          <w:bCs/>
          <w:sz w:val="28"/>
          <w:szCs w:val="28"/>
        </w:rPr>
      </w:pPr>
      <w:r w:rsidRPr="00EB0931">
        <w:rPr>
          <w:rFonts w:asciiTheme="majorEastAsia" w:eastAsiaTheme="majorEastAsia" w:hAnsiTheme="majorEastAsia" w:hint="eastAsia"/>
          <w:b/>
          <w:bCs/>
          <w:color w:val="FF0000"/>
          <w:sz w:val="28"/>
          <w:szCs w:val="28"/>
        </w:rPr>
        <w:t>ディスポート南魚沼</w:t>
      </w:r>
      <w:r w:rsidR="00463ACD" w:rsidRPr="00EB0931">
        <w:rPr>
          <w:rFonts w:asciiTheme="majorEastAsia" w:eastAsiaTheme="majorEastAsia" w:hAnsiTheme="majorEastAsia" w:hint="eastAsia"/>
          <w:b/>
          <w:bCs/>
          <w:color w:val="FF0000"/>
          <w:sz w:val="28"/>
          <w:szCs w:val="28"/>
        </w:rPr>
        <w:t>『利用再開後の新型コロナウ</w:t>
      </w:r>
      <w:r w:rsidR="00423D22" w:rsidRPr="00EB0931">
        <w:rPr>
          <w:rFonts w:asciiTheme="majorEastAsia" w:eastAsiaTheme="majorEastAsia" w:hAnsiTheme="majorEastAsia" w:hint="eastAsia"/>
          <w:b/>
          <w:bCs/>
          <w:color w:val="FF0000"/>
          <w:sz w:val="28"/>
          <w:szCs w:val="28"/>
        </w:rPr>
        <w:t>イ</w:t>
      </w:r>
      <w:r w:rsidR="00463ACD" w:rsidRPr="00EB0931">
        <w:rPr>
          <w:rFonts w:asciiTheme="majorEastAsia" w:eastAsiaTheme="majorEastAsia" w:hAnsiTheme="majorEastAsia" w:hint="eastAsia"/>
          <w:b/>
          <w:bCs/>
          <w:color w:val="FF0000"/>
          <w:sz w:val="28"/>
          <w:szCs w:val="28"/>
        </w:rPr>
        <w:t>ルス感染症対策について</w:t>
      </w:r>
      <w:r w:rsidR="00463ACD" w:rsidRPr="00EB0931">
        <w:rPr>
          <w:rFonts w:asciiTheme="majorEastAsia" w:eastAsiaTheme="majorEastAsia" w:hAnsiTheme="majorEastAsia" w:hint="eastAsia"/>
          <w:b/>
          <w:bCs/>
          <w:sz w:val="28"/>
          <w:szCs w:val="28"/>
        </w:rPr>
        <w:t>』</w:t>
      </w:r>
    </w:p>
    <w:p w14:paraId="5CD716C7" w14:textId="5AA0DC16" w:rsidR="00586A3F" w:rsidRPr="00D12EE3" w:rsidRDefault="00463ACD" w:rsidP="00D12EE3">
      <w:pPr>
        <w:ind w:firstLineChars="100" w:firstLine="280"/>
        <w:rPr>
          <w:rFonts w:asciiTheme="majorEastAsia" w:eastAsiaTheme="majorEastAsia" w:hAnsiTheme="majorEastAsia"/>
          <w:sz w:val="28"/>
          <w:szCs w:val="28"/>
        </w:rPr>
      </w:pPr>
      <w:r w:rsidRPr="00D12EE3">
        <w:rPr>
          <w:rFonts w:asciiTheme="majorEastAsia" w:eastAsiaTheme="majorEastAsia" w:hAnsiTheme="majorEastAsia" w:hint="eastAsia"/>
          <w:sz w:val="28"/>
          <w:szCs w:val="28"/>
        </w:rPr>
        <w:t>日頃より、</w:t>
      </w:r>
      <w:r w:rsidR="0065114B" w:rsidRPr="00D12EE3">
        <w:rPr>
          <w:rFonts w:asciiTheme="majorEastAsia" w:eastAsiaTheme="majorEastAsia" w:hAnsiTheme="majorEastAsia" w:hint="eastAsia"/>
          <w:sz w:val="28"/>
          <w:szCs w:val="28"/>
        </w:rPr>
        <w:t>ディスポート南魚沼</w:t>
      </w:r>
      <w:r w:rsidRPr="00D12EE3">
        <w:rPr>
          <w:rFonts w:asciiTheme="majorEastAsia" w:eastAsiaTheme="majorEastAsia" w:hAnsiTheme="majorEastAsia" w:hint="eastAsia"/>
          <w:sz w:val="28"/>
          <w:szCs w:val="28"/>
        </w:rPr>
        <w:t>をご利用いただき、感謝申し上げます。</w:t>
      </w:r>
    </w:p>
    <w:p w14:paraId="31E6FCE1" w14:textId="61C120D7" w:rsidR="00463ACD" w:rsidRPr="00D12EE3" w:rsidRDefault="00463ACD" w:rsidP="00D12EE3">
      <w:pPr>
        <w:ind w:firstLineChars="100" w:firstLine="280"/>
        <w:rPr>
          <w:rFonts w:asciiTheme="majorEastAsia" w:eastAsiaTheme="majorEastAsia" w:hAnsiTheme="majorEastAsia"/>
          <w:sz w:val="28"/>
          <w:szCs w:val="28"/>
        </w:rPr>
      </w:pPr>
      <w:r w:rsidRPr="00D12EE3">
        <w:rPr>
          <w:rFonts w:asciiTheme="majorEastAsia" w:eastAsiaTheme="majorEastAsia" w:hAnsiTheme="majorEastAsia" w:hint="eastAsia"/>
          <w:sz w:val="28"/>
          <w:szCs w:val="28"/>
        </w:rPr>
        <w:t>この度の新型コロナウイルス感染拡大防止のための臨時休業につきましては</w:t>
      </w:r>
      <w:r w:rsidR="00EB0931">
        <w:rPr>
          <w:rFonts w:asciiTheme="majorEastAsia" w:eastAsiaTheme="majorEastAsia" w:hAnsiTheme="majorEastAsia" w:hint="eastAsia"/>
          <w:sz w:val="28"/>
          <w:szCs w:val="28"/>
        </w:rPr>
        <w:t>、</w:t>
      </w:r>
      <w:r w:rsidRPr="00D12EE3">
        <w:rPr>
          <w:rFonts w:asciiTheme="majorEastAsia" w:eastAsiaTheme="majorEastAsia" w:hAnsiTheme="majorEastAsia" w:hint="eastAsia"/>
          <w:sz w:val="28"/>
          <w:szCs w:val="28"/>
        </w:rPr>
        <w:t>ご協力をいただき有難うございます。</w:t>
      </w:r>
    </w:p>
    <w:p w14:paraId="76E4A3FA" w14:textId="0547A2D8" w:rsidR="00463ACD" w:rsidRDefault="009A0D82" w:rsidP="00D12EE3">
      <w:pPr>
        <w:ind w:firstLineChars="100" w:firstLine="280"/>
        <w:rPr>
          <w:rFonts w:asciiTheme="majorEastAsia" w:eastAsiaTheme="majorEastAsia" w:hAnsiTheme="majorEastAsia"/>
          <w:sz w:val="28"/>
          <w:szCs w:val="28"/>
        </w:rPr>
      </w:pPr>
      <w:r w:rsidRPr="00D12EE3">
        <w:rPr>
          <w:rFonts w:asciiTheme="majorEastAsia" w:eastAsiaTheme="majorEastAsia" w:hAnsiTheme="majorEastAsia" w:hint="eastAsia"/>
          <w:kern w:val="0"/>
          <w:sz w:val="28"/>
          <w:szCs w:val="28"/>
        </w:rPr>
        <w:t>ディスポート南魚沼</w:t>
      </w:r>
      <w:r w:rsidR="00463ACD" w:rsidRPr="00D12EE3">
        <w:rPr>
          <w:rFonts w:asciiTheme="majorEastAsia" w:eastAsiaTheme="majorEastAsia" w:hAnsiTheme="majorEastAsia" w:hint="eastAsia"/>
          <w:kern w:val="0"/>
          <w:sz w:val="28"/>
          <w:szCs w:val="28"/>
        </w:rPr>
        <w:t>利用再開にあたり、皆様より</w:t>
      </w:r>
      <w:r w:rsidR="0065114B" w:rsidRPr="00D12EE3">
        <w:rPr>
          <w:rFonts w:asciiTheme="majorEastAsia" w:eastAsiaTheme="majorEastAsia" w:hAnsiTheme="majorEastAsia" w:hint="eastAsia"/>
          <w:kern w:val="0"/>
          <w:sz w:val="28"/>
          <w:szCs w:val="28"/>
        </w:rPr>
        <w:t>下記の事項を遵守の上、ご利用いただきますよう</w:t>
      </w:r>
      <w:r w:rsidRPr="00D12EE3">
        <w:rPr>
          <w:rFonts w:asciiTheme="majorEastAsia" w:eastAsiaTheme="majorEastAsia" w:hAnsiTheme="majorEastAsia" w:hint="eastAsia"/>
          <w:kern w:val="0"/>
          <w:sz w:val="28"/>
          <w:szCs w:val="28"/>
        </w:rPr>
        <w:t>、</w:t>
      </w:r>
      <w:r w:rsidR="0065114B" w:rsidRPr="00D12EE3">
        <w:rPr>
          <w:rFonts w:asciiTheme="majorEastAsia" w:eastAsiaTheme="majorEastAsia" w:hAnsiTheme="majorEastAsia" w:hint="eastAsia"/>
          <w:kern w:val="0"/>
          <w:sz w:val="28"/>
          <w:szCs w:val="28"/>
        </w:rPr>
        <w:t>強くお願い</w:t>
      </w:r>
      <w:r w:rsidR="0065114B" w:rsidRPr="00D12EE3">
        <w:rPr>
          <w:rFonts w:asciiTheme="majorEastAsia" w:eastAsiaTheme="majorEastAsia" w:hAnsiTheme="majorEastAsia" w:hint="eastAsia"/>
          <w:sz w:val="28"/>
          <w:szCs w:val="28"/>
        </w:rPr>
        <w:t>いたします。</w:t>
      </w:r>
    </w:p>
    <w:p w14:paraId="7062C1B0" w14:textId="2610A3C7" w:rsidR="00EB0931" w:rsidRPr="00C41E52" w:rsidRDefault="00C41E52" w:rsidP="00C41E52">
      <w:pPr>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『新しい利用方法』に、ご協力ください</w:t>
      </w:r>
      <w:r w:rsidR="00EB0931" w:rsidRPr="00EB0931">
        <w:rPr>
          <w:rFonts w:asciiTheme="majorEastAsia" w:eastAsiaTheme="majorEastAsia" w:hAnsiTheme="majorEastAsia" w:hint="eastAsia"/>
          <w:b/>
          <w:bCs/>
          <w:sz w:val="28"/>
          <w:szCs w:val="28"/>
        </w:rPr>
        <w:t>（別紙の『南魚沼市社会体育施設ご利用のお客様へ』を併せてご確認ください）</w:t>
      </w:r>
      <w:r>
        <w:rPr>
          <w:rFonts w:asciiTheme="majorEastAsia" w:eastAsiaTheme="majorEastAsia" w:hAnsiTheme="majorEastAsia" w:hint="eastAsia"/>
          <w:b/>
          <w:bCs/>
          <w:sz w:val="28"/>
          <w:szCs w:val="28"/>
        </w:rPr>
        <w:t>。</w:t>
      </w:r>
    </w:p>
    <w:p w14:paraId="53BDA910" w14:textId="78D8D270" w:rsidR="00D12EE3" w:rsidRPr="00EB0931" w:rsidRDefault="009A0D82" w:rsidP="00BB17B1">
      <w:pPr>
        <w:rPr>
          <w:rFonts w:asciiTheme="majorEastAsia" w:eastAsiaTheme="majorEastAsia" w:hAnsiTheme="majorEastAsia"/>
          <w:b/>
          <w:bCs/>
          <w:sz w:val="28"/>
          <w:szCs w:val="28"/>
        </w:rPr>
      </w:pPr>
      <w:r w:rsidRPr="00EB0931">
        <w:rPr>
          <w:rFonts w:asciiTheme="majorEastAsia" w:eastAsiaTheme="majorEastAsia" w:hAnsiTheme="majorEastAsia" w:hint="eastAsia"/>
          <w:b/>
          <w:bCs/>
          <w:sz w:val="28"/>
          <w:szCs w:val="28"/>
        </w:rPr>
        <w:t>【</w:t>
      </w:r>
      <w:r w:rsidR="00BB17B1" w:rsidRPr="00EB0931">
        <w:rPr>
          <w:rFonts w:asciiTheme="majorEastAsia" w:eastAsiaTheme="majorEastAsia" w:hAnsiTheme="majorEastAsia" w:hint="eastAsia"/>
          <w:b/>
          <w:bCs/>
          <w:sz w:val="28"/>
          <w:szCs w:val="28"/>
        </w:rPr>
        <w:t>安全と判断</w:t>
      </w:r>
      <w:r w:rsidRPr="00EB0931">
        <w:rPr>
          <w:rFonts w:asciiTheme="majorEastAsia" w:eastAsiaTheme="majorEastAsia" w:hAnsiTheme="majorEastAsia" w:hint="eastAsia"/>
          <w:b/>
          <w:bCs/>
          <w:sz w:val="28"/>
          <w:szCs w:val="28"/>
        </w:rPr>
        <w:t>される</w:t>
      </w:r>
      <w:r w:rsidR="00BB17B1" w:rsidRPr="00EB0931">
        <w:rPr>
          <w:rFonts w:asciiTheme="majorEastAsia" w:eastAsiaTheme="majorEastAsia" w:hAnsiTheme="majorEastAsia" w:hint="eastAsia"/>
          <w:b/>
          <w:bCs/>
          <w:sz w:val="28"/>
          <w:szCs w:val="28"/>
        </w:rPr>
        <w:t>方しか入館できません</w:t>
      </w:r>
      <w:r w:rsidRPr="00EB0931">
        <w:rPr>
          <w:rFonts w:asciiTheme="majorEastAsia" w:eastAsiaTheme="majorEastAsia" w:hAnsiTheme="majorEastAsia" w:hint="eastAsia"/>
          <w:b/>
          <w:bCs/>
          <w:sz w:val="28"/>
          <w:szCs w:val="28"/>
        </w:rPr>
        <w:t>】</w:t>
      </w:r>
    </w:p>
    <w:p w14:paraId="4865FD16" w14:textId="58525DFF" w:rsidR="009A0D82" w:rsidRPr="00D12EE3" w:rsidRDefault="00BB17B1" w:rsidP="00D12EE3">
      <w:pPr>
        <w:pStyle w:val="a3"/>
        <w:numPr>
          <w:ilvl w:val="0"/>
          <w:numId w:val="13"/>
        </w:numPr>
        <w:ind w:leftChars="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利用者、保護者、当財団スタッフともに検温の上、入館できるものとします</w:t>
      </w:r>
      <w:r w:rsidR="009A0D82" w:rsidRPr="00D12EE3">
        <w:rPr>
          <w:rFonts w:asciiTheme="majorEastAsia" w:eastAsiaTheme="majorEastAsia" w:hAnsiTheme="majorEastAsia" w:hint="eastAsia"/>
          <w:sz w:val="24"/>
          <w:szCs w:val="24"/>
        </w:rPr>
        <w:t>（</w:t>
      </w:r>
      <w:r w:rsidR="00423D22" w:rsidRPr="00D12EE3">
        <w:rPr>
          <w:rFonts w:asciiTheme="majorEastAsia" w:eastAsiaTheme="majorEastAsia" w:hAnsiTheme="majorEastAsia" w:hint="eastAsia"/>
          <w:sz w:val="24"/>
          <w:szCs w:val="24"/>
          <w:u w:val="single"/>
        </w:rPr>
        <w:t>来館前</w:t>
      </w:r>
      <w:r w:rsidR="009A0D82" w:rsidRPr="00D12EE3">
        <w:rPr>
          <w:rFonts w:asciiTheme="majorEastAsia" w:eastAsiaTheme="majorEastAsia" w:hAnsiTheme="majorEastAsia" w:hint="eastAsia"/>
          <w:sz w:val="24"/>
          <w:szCs w:val="24"/>
          <w:u w:val="single"/>
        </w:rPr>
        <w:t>に体温測定を必ずご自身で行ってください</w:t>
      </w:r>
      <w:r w:rsidR="009A0D82" w:rsidRPr="00D12EE3">
        <w:rPr>
          <w:rFonts w:asciiTheme="majorEastAsia" w:eastAsiaTheme="majorEastAsia" w:hAnsiTheme="majorEastAsia" w:hint="eastAsia"/>
          <w:sz w:val="24"/>
          <w:szCs w:val="24"/>
        </w:rPr>
        <w:t>）</w:t>
      </w:r>
      <w:r w:rsidR="00C41E52">
        <w:rPr>
          <w:rFonts w:asciiTheme="majorEastAsia" w:eastAsiaTheme="majorEastAsia" w:hAnsiTheme="majorEastAsia" w:hint="eastAsia"/>
          <w:sz w:val="24"/>
          <w:szCs w:val="24"/>
        </w:rPr>
        <w:t>。</w:t>
      </w:r>
    </w:p>
    <w:p w14:paraId="210CA913" w14:textId="77777777" w:rsidR="00D12EE3" w:rsidRDefault="00BB17B1" w:rsidP="00D12EE3">
      <w:pPr>
        <w:ind w:firstLineChars="350" w:firstLine="84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３７．５度以上の熱がある場合は、入館できません（３７．５度以上の熱があるスタッフは勤務いたしません）。来館前に体調の異変、</w:t>
      </w:r>
    </w:p>
    <w:p w14:paraId="48666FEC" w14:textId="50567D2B" w:rsidR="00BB17B1" w:rsidRPr="00D12EE3" w:rsidRDefault="00BB17B1" w:rsidP="00D12EE3">
      <w:pPr>
        <w:ind w:firstLineChars="350" w:firstLine="84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咳や風邪の症状が見受けられる場合は、ご自宅で</w:t>
      </w:r>
      <w:r w:rsidR="00423D22" w:rsidRPr="00D12EE3">
        <w:rPr>
          <w:rFonts w:asciiTheme="majorEastAsia" w:eastAsiaTheme="majorEastAsia" w:hAnsiTheme="majorEastAsia" w:hint="eastAsia"/>
          <w:sz w:val="24"/>
          <w:szCs w:val="24"/>
        </w:rPr>
        <w:t>静養願います。</w:t>
      </w:r>
    </w:p>
    <w:p w14:paraId="2D1BD6AA" w14:textId="2F11ABE1" w:rsidR="005B1B45" w:rsidRPr="00D12EE3" w:rsidRDefault="005B1B45" w:rsidP="00D12EE3">
      <w:pPr>
        <w:pStyle w:val="a3"/>
        <w:numPr>
          <w:ilvl w:val="0"/>
          <w:numId w:val="13"/>
        </w:numPr>
        <w:ind w:leftChars="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当面の間、利用者は</w:t>
      </w:r>
      <w:r w:rsidR="00CD2F9D">
        <w:rPr>
          <w:rFonts w:asciiTheme="majorEastAsia" w:eastAsiaTheme="majorEastAsia" w:hAnsiTheme="majorEastAsia" w:hint="eastAsia"/>
          <w:sz w:val="24"/>
          <w:szCs w:val="24"/>
          <w:u w:val="single"/>
        </w:rPr>
        <w:t>新潟県内</w:t>
      </w:r>
      <w:r w:rsidRPr="00D12EE3">
        <w:rPr>
          <w:rFonts w:asciiTheme="majorEastAsia" w:eastAsiaTheme="majorEastAsia" w:hAnsiTheme="majorEastAsia" w:hint="eastAsia"/>
          <w:sz w:val="24"/>
          <w:szCs w:val="24"/>
          <w:u w:val="single"/>
        </w:rPr>
        <w:t>在住者</w:t>
      </w:r>
      <w:r w:rsidRPr="00D12EE3">
        <w:rPr>
          <w:rFonts w:asciiTheme="majorEastAsia" w:eastAsiaTheme="majorEastAsia" w:hAnsiTheme="majorEastAsia" w:hint="eastAsia"/>
          <w:sz w:val="24"/>
          <w:szCs w:val="24"/>
        </w:rPr>
        <w:t>のみの利用とさせていただきます。</w:t>
      </w:r>
    </w:p>
    <w:p w14:paraId="475D20B2" w14:textId="4604D81E" w:rsidR="00DE6EBC" w:rsidRDefault="00DE6EBC" w:rsidP="00D12EE3">
      <w:pPr>
        <w:pStyle w:val="a3"/>
        <w:numPr>
          <w:ilvl w:val="0"/>
          <w:numId w:val="13"/>
        </w:numPr>
        <w:ind w:leftChars="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マスク着用の上、入館ください</w:t>
      </w:r>
      <w:r w:rsidR="00D12EE3">
        <w:rPr>
          <w:rFonts w:asciiTheme="majorEastAsia" w:eastAsiaTheme="majorEastAsia" w:hAnsiTheme="majorEastAsia" w:hint="eastAsia"/>
          <w:sz w:val="24"/>
          <w:szCs w:val="24"/>
        </w:rPr>
        <w:t>（</w:t>
      </w:r>
      <w:r w:rsidR="0065527D">
        <w:rPr>
          <w:rFonts w:asciiTheme="majorEastAsia" w:eastAsiaTheme="majorEastAsia" w:hAnsiTheme="majorEastAsia" w:hint="eastAsia"/>
          <w:sz w:val="24"/>
          <w:szCs w:val="24"/>
        </w:rPr>
        <w:t>運動時</w:t>
      </w:r>
      <w:r w:rsidR="00D12EE3">
        <w:rPr>
          <w:rFonts w:asciiTheme="majorEastAsia" w:eastAsiaTheme="majorEastAsia" w:hAnsiTheme="majorEastAsia" w:hint="eastAsia"/>
          <w:sz w:val="24"/>
          <w:szCs w:val="24"/>
        </w:rPr>
        <w:t>を除き、更衣室内など必ずマスク着用の上、ご利用ください）</w:t>
      </w:r>
      <w:r w:rsidR="00723B85">
        <w:rPr>
          <w:rFonts w:asciiTheme="majorEastAsia" w:eastAsiaTheme="majorEastAsia" w:hAnsiTheme="majorEastAsia" w:hint="eastAsia"/>
          <w:sz w:val="24"/>
          <w:szCs w:val="24"/>
        </w:rPr>
        <w:t>。</w:t>
      </w:r>
    </w:p>
    <w:p w14:paraId="66F588E9" w14:textId="77777777" w:rsidR="00D12EE3" w:rsidRPr="00D12EE3" w:rsidRDefault="00D12EE3" w:rsidP="00D12EE3">
      <w:pPr>
        <w:rPr>
          <w:rFonts w:asciiTheme="majorEastAsia" w:eastAsiaTheme="majorEastAsia" w:hAnsiTheme="majorEastAsia"/>
          <w:szCs w:val="21"/>
        </w:rPr>
      </w:pPr>
    </w:p>
    <w:p w14:paraId="21B0BE99" w14:textId="4F93EC30" w:rsidR="00D12EE3" w:rsidRPr="00EB0931" w:rsidRDefault="009A0D82" w:rsidP="00BB17B1">
      <w:pPr>
        <w:rPr>
          <w:rFonts w:asciiTheme="majorEastAsia" w:eastAsiaTheme="majorEastAsia" w:hAnsiTheme="majorEastAsia"/>
          <w:b/>
          <w:bCs/>
          <w:sz w:val="28"/>
          <w:szCs w:val="28"/>
        </w:rPr>
      </w:pPr>
      <w:r w:rsidRPr="00EB0931">
        <w:rPr>
          <w:rFonts w:asciiTheme="majorEastAsia" w:eastAsiaTheme="majorEastAsia" w:hAnsiTheme="majorEastAsia" w:hint="eastAsia"/>
          <w:b/>
          <w:bCs/>
          <w:sz w:val="28"/>
          <w:szCs w:val="28"/>
        </w:rPr>
        <w:t>【</w:t>
      </w:r>
      <w:r w:rsidR="00BB17B1" w:rsidRPr="00EB0931">
        <w:rPr>
          <w:rFonts w:asciiTheme="majorEastAsia" w:eastAsiaTheme="majorEastAsia" w:hAnsiTheme="majorEastAsia" w:hint="eastAsia"/>
          <w:b/>
          <w:bCs/>
          <w:sz w:val="28"/>
          <w:szCs w:val="28"/>
        </w:rPr>
        <w:t>密集を防止します</w:t>
      </w:r>
      <w:r w:rsidRPr="00EB0931">
        <w:rPr>
          <w:rFonts w:asciiTheme="majorEastAsia" w:eastAsiaTheme="majorEastAsia" w:hAnsiTheme="majorEastAsia" w:hint="eastAsia"/>
          <w:b/>
          <w:bCs/>
          <w:sz w:val="28"/>
          <w:szCs w:val="28"/>
        </w:rPr>
        <w:t>】</w:t>
      </w:r>
    </w:p>
    <w:p w14:paraId="51E5AAC2" w14:textId="77777777" w:rsidR="0065527D" w:rsidRDefault="00BB17B1" w:rsidP="0065527D">
      <w:pPr>
        <w:pStyle w:val="a3"/>
        <w:numPr>
          <w:ilvl w:val="0"/>
          <w:numId w:val="14"/>
        </w:numPr>
        <w:ind w:leftChars="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プールをご利用の場合、</w:t>
      </w:r>
      <w:r w:rsidR="0065527D">
        <w:rPr>
          <w:rFonts w:asciiTheme="majorEastAsia" w:eastAsiaTheme="majorEastAsia" w:hAnsiTheme="majorEastAsia" w:hint="eastAsia"/>
          <w:sz w:val="24"/>
          <w:szCs w:val="24"/>
        </w:rPr>
        <w:t>更衣室内での</w:t>
      </w:r>
      <w:r w:rsidRPr="00D12EE3">
        <w:rPr>
          <w:rFonts w:asciiTheme="majorEastAsia" w:eastAsiaTheme="majorEastAsia" w:hAnsiTheme="majorEastAsia" w:hint="eastAsia"/>
          <w:sz w:val="24"/>
          <w:szCs w:val="24"/>
        </w:rPr>
        <w:t>「密集防止」のため、自宅で水着に着替えてからのご来館をお願いします。</w:t>
      </w:r>
      <w:r w:rsidR="005B1B45" w:rsidRPr="00D12EE3">
        <w:rPr>
          <w:rFonts w:asciiTheme="majorEastAsia" w:eastAsiaTheme="majorEastAsia" w:hAnsiTheme="majorEastAsia" w:hint="eastAsia"/>
          <w:sz w:val="24"/>
          <w:szCs w:val="24"/>
        </w:rPr>
        <w:t>シャワーで身体を</w:t>
      </w:r>
      <w:r w:rsidR="0065527D">
        <w:rPr>
          <w:rFonts w:asciiTheme="majorEastAsia" w:eastAsiaTheme="majorEastAsia" w:hAnsiTheme="majorEastAsia" w:hint="eastAsia"/>
          <w:sz w:val="24"/>
          <w:szCs w:val="24"/>
        </w:rPr>
        <w:t>よく</w:t>
      </w:r>
      <w:r w:rsidR="005B1B45" w:rsidRPr="00D12EE3">
        <w:rPr>
          <w:rFonts w:asciiTheme="majorEastAsia" w:eastAsiaTheme="majorEastAsia" w:hAnsiTheme="majorEastAsia" w:hint="eastAsia"/>
          <w:sz w:val="24"/>
          <w:szCs w:val="24"/>
        </w:rPr>
        <w:t>洗浄</w:t>
      </w:r>
    </w:p>
    <w:p w14:paraId="32F674ED" w14:textId="77777777" w:rsidR="00ED4F3A" w:rsidRDefault="005B1B45" w:rsidP="0065527D">
      <w:pPr>
        <w:pStyle w:val="a3"/>
        <w:ind w:leftChars="0"/>
        <w:rPr>
          <w:rFonts w:asciiTheme="majorEastAsia" w:eastAsiaTheme="majorEastAsia" w:hAnsiTheme="majorEastAsia"/>
          <w:sz w:val="24"/>
          <w:szCs w:val="24"/>
        </w:rPr>
      </w:pPr>
      <w:r w:rsidRPr="00ED4F3A">
        <w:rPr>
          <w:rFonts w:asciiTheme="majorEastAsia" w:eastAsiaTheme="majorEastAsia" w:hAnsiTheme="majorEastAsia" w:hint="eastAsia"/>
          <w:spacing w:val="2"/>
          <w:kern w:val="0"/>
          <w:sz w:val="24"/>
          <w:szCs w:val="24"/>
          <w:fitText w:val="15120" w:id="-2059220736"/>
        </w:rPr>
        <w:t>してから</w:t>
      </w:r>
      <w:r w:rsidR="0065527D" w:rsidRPr="00ED4F3A">
        <w:rPr>
          <w:rFonts w:asciiTheme="majorEastAsia" w:eastAsiaTheme="majorEastAsia" w:hAnsiTheme="majorEastAsia" w:hint="eastAsia"/>
          <w:spacing w:val="2"/>
          <w:kern w:val="0"/>
          <w:sz w:val="24"/>
          <w:szCs w:val="24"/>
          <w:fitText w:val="15120" w:id="-2059220736"/>
        </w:rPr>
        <w:t>プールへ</w:t>
      </w:r>
      <w:r w:rsidRPr="00ED4F3A">
        <w:rPr>
          <w:rFonts w:asciiTheme="majorEastAsia" w:eastAsiaTheme="majorEastAsia" w:hAnsiTheme="majorEastAsia" w:hint="eastAsia"/>
          <w:spacing w:val="2"/>
          <w:kern w:val="0"/>
          <w:sz w:val="24"/>
          <w:szCs w:val="24"/>
          <w:fitText w:val="15120" w:id="-2059220736"/>
        </w:rPr>
        <w:t>入室し、退室後も必ずシャワーを使用願います。また、着替えを終えたら速やかに更衣室から退出していただくよう</w:t>
      </w:r>
      <w:r w:rsidR="002871B4" w:rsidRPr="00ED4F3A">
        <w:rPr>
          <w:rFonts w:asciiTheme="majorEastAsia" w:eastAsiaTheme="majorEastAsia" w:hAnsiTheme="majorEastAsia" w:hint="eastAsia"/>
          <w:spacing w:val="2"/>
          <w:kern w:val="0"/>
          <w:sz w:val="24"/>
          <w:szCs w:val="24"/>
          <w:fitText w:val="15120" w:id="-2059220736"/>
        </w:rPr>
        <w:t>、</w:t>
      </w:r>
      <w:r w:rsidRPr="00ED4F3A">
        <w:rPr>
          <w:rFonts w:asciiTheme="majorEastAsia" w:eastAsiaTheme="majorEastAsia" w:hAnsiTheme="majorEastAsia" w:hint="eastAsia"/>
          <w:spacing w:val="-2"/>
          <w:kern w:val="0"/>
          <w:sz w:val="24"/>
          <w:szCs w:val="24"/>
          <w:fitText w:val="15120" w:id="-2059220736"/>
        </w:rPr>
        <w:t>ご</w:t>
      </w:r>
    </w:p>
    <w:p w14:paraId="2832925C" w14:textId="5F28DA59" w:rsidR="00423D22" w:rsidRPr="00ED4F3A" w:rsidRDefault="005B1B45" w:rsidP="00ED4F3A">
      <w:pPr>
        <w:pStyle w:val="a3"/>
        <w:ind w:leftChars="0"/>
        <w:rPr>
          <w:rFonts w:asciiTheme="majorEastAsia" w:eastAsiaTheme="majorEastAsia" w:hAnsiTheme="majorEastAsia"/>
          <w:sz w:val="24"/>
          <w:szCs w:val="24"/>
        </w:rPr>
      </w:pPr>
      <w:r w:rsidRPr="0065527D">
        <w:rPr>
          <w:rFonts w:asciiTheme="majorEastAsia" w:eastAsiaTheme="majorEastAsia" w:hAnsiTheme="majorEastAsia" w:hint="eastAsia"/>
          <w:sz w:val="24"/>
          <w:szCs w:val="24"/>
        </w:rPr>
        <w:t>協力</w:t>
      </w:r>
      <w:r w:rsidRPr="00ED4F3A">
        <w:rPr>
          <w:rFonts w:asciiTheme="majorEastAsia" w:eastAsiaTheme="majorEastAsia" w:hAnsiTheme="majorEastAsia" w:hint="eastAsia"/>
          <w:sz w:val="24"/>
          <w:szCs w:val="24"/>
        </w:rPr>
        <w:t>ください。</w:t>
      </w:r>
    </w:p>
    <w:p w14:paraId="1816A24D" w14:textId="7A8AFEEE" w:rsidR="005B1B45" w:rsidRPr="00D12EE3" w:rsidRDefault="005B1B45" w:rsidP="00EB0931">
      <w:pPr>
        <w:ind w:firstLineChars="350" w:firstLine="84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更衣室内</w:t>
      </w:r>
      <w:r w:rsidR="002871B4" w:rsidRPr="00D12EE3">
        <w:rPr>
          <w:rFonts w:asciiTheme="majorEastAsia" w:eastAsiaTheme="majorEastAsia" w:hAnsiTheme="majorEastAsia" w:hint="eastAsia"/>
          <w:sz w:val="24"/>
          <w:szCs w:val="24"/>
        </w:rPr>
        <w:t>の</w:t>
      </w:r>
      <w:r w:rsidRPr="00D12EE3">
        <w:rPr>
          <w:rFonts w:asciiTheme="majorEastAsia" w:eastAsiaTheme="majorEastAsia" w:hAnsiTheme="majorEastAsia" w:hint="eastAsia"/>
          <w:sz w:val="24"/>
          <w:szCs w:val="24"/>
        </w:rPr>
        <w:t>密集を防止するため、人数制限を行う場合があります。</w:t>
      </w:r>
    </w:p>
    <w:p w14:paraId="4E3CD498" w14:textId="0579281C" w:rsidR="009A0D82" w:rsidRPr="00D12EE3" w:rsidRDefault="009A0D82" w:rsidP="00D12EE3">
      <w:pPr>
        <w:pStyle w:val="a3"/>
        <w:numPr>
          <w:ilvl w:val="0"/>
          <w:numId w:val="14"/>
        </w:numPr>
        <w:ind w:leftChars="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アリーナをご利用の場合、フロントで</w:t>
      </w:r>
      <w:r w:rsidR="005B1B45" w:rsidRPr="00D12EE3">
        <w:rPr>
          <w:rFonts w:asciiTheme="majorEastAsia" w:eastAsiaTheme="majorEastAsia" w:hAnsiTheme="majorEastAsia" w:hint="eastAsia"/>
          <w:sz w:val="24"/>
          <w:szCs w:val="24"/>
        </w:rPr>
        <w:t>の</w:t>
      </w:r>
      <w:r w:rsidRPr="00D12EE3">
        <w:rPr>
          <w:rFonts w:asciiTheme="majorEastAsia" w:eastAsiaTheme="majorEastAsia" w:hAnsiTheme="majorEastAsia" w:hint="eastAsia"/>
          <w:sz w:val="24"/>
          <w:szCs w:val="24"/>
        </w:rPr>
        <w:t>利用手続き</w:t>
      </w:r>
      <w:r w:rsidR="005B1B45" w:rsidRPr="00D12EE3">
        <w:rPr>
          <w:rFonts w:asciiTheme="majorEastAsia" w:eastAsiaTheme="majorEastAsia" w:hAnsiTheme="majorEastAsia" w:hint="eastAsia"/>
          <w:sz w:val="24"/>
          <w:szCs w:val="24"/>
        </w:rPr>
        <w:t>は代表者１名で</w:t>
      </w:r>
      <w:r w:rsidRPr="00D12EE3">
        <w:rPr>
          <w:rFonts w:asciiTheme="majorEastAsia" w:eastAsiaTheme="majorEastAsia" w:hAnsiTheme="majorEastAsia" w:hint="eastAsia"/>
          <w:sz w:val="24"/>
          <w:szCs w:val="24"/>
        </w:rPr>
        <w:t>行ってください。</w:t>
      </w:r>
    </w:p>
    <w:p w14:paraId="6B558919" w14:textId="228829E0" w:rsidR="009A0D82" w:rsidRPr="00D12EE3" w:rsidRDefault="009A0D82" w:rsidP="00D12EE3">
      <w:pPr>
        <w:ind w:firstLineChars="350" w:firstLine="84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また、利用者全員の氏名、住所、電話番号を予めご用意ください。</w:t>
      </w:r>
    </w:p>
    <w:p w14:paraId="5CBB2AF9" w14:textId="4E4E057C" w:rsidR="00117816" w:rsidRPr="00D12EE3" w:rsidRDefault="00117816" w:rsidP="00D12EE3">
      <w:pPr>
        <w:pStyle w:val="a3"/>
        <w:numPr>
          <w:ilvl w:val="0"/>
          <w:numId w:val="14"/>
        </w:numPr>
        <w:ind w:leftChars="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アリーナ、ランニングトラックともに自宅で着替えてからのご来館をお願いします。</w:t>
      </w:r>
    </w:p>
    <w:p w14:paraId="22353818" w14:textId="01180B9D" w:rsidR="00117816" w:rsidRPr="00EB0931" w:rsidRDefault="00117816" w:rsidP="00EB0931">
      <w:pPr>
        <w:ind w:firstLineChars="350" w:firstLine="840"/>
        <w:rPr>
          <w:rFonts w:asciiTheme="majorEastAsia" w:eastAsiaTheme="majorEastAsia" w:hAnsiTheme="majorEastAsia"/>
          <w:sz w:val="24"/>
          <w:szCs w:val="24"/>
        </w:rPr>
      </w:pPr>
      <w:r w:rsidRPr="00EB0931">
        <w:rPr>
          <w:rFonts w:asciiTheme="majorEastAsia" w:eastAsiaTheme="majorEastAsia" w:hAnsiTheme="majorEastAsia" w:hint="eastAsia"/>
          <w:sz w:val="24"/>
          <w:szCs w:val="24"/>
        </w:rPr>
        <w:lastRenderedPageBreak/>
        <w:t>更衣室内の密集を防止するため人数制限を行う場合があります</w:t>
      </w:r>
      <w:r w:rsidR="002C00CF" w:rsidRPr="00EB0931">
        <w:rPr>
          <w:rFonts w:asciiTheme="majorEastAsia" w:eastAsiaTheme="majorEastAsia" w:hAnsiTheme="majorEastAsia" w:hint="eastAsia"/>
          <w:sz w:val="24"/>
          <w:szCs w:val="24"/>
        </w:rPr>
        <w:t>（２Ｆ更衣室のみの利用となります）。</w:t>
      </w:r>
    </w:p>
    <w:p w14:paraId="3CD71A31" w14:textId="77777777" w:rsidR="00EB0931" w:rsidRDefault="00EB0931" w:rsidP="00BB17B1">
      <w:pPr>
        <w:rPr>
          <w:rFonts w:asciiTheme="majorEastAsia" w:eastAsiaTheme="majorEastAsia" w:hAnsiTheme="majorEastAsia"/>
          <w:b/>
          <w:bCs/>
          <w:sz w:val="28"/>
          <w:szCs w:val="28"/>
        </w:rPr>
      </w:pPr>
    </w:p>
    <w:p w14:paraId="6DD8AA9D" w14:textId="0D5D712F" w:rsidR="00BB17B1" w:rsidRPr="00EB0931" w:rsidRDefault="009A0D82" w:rsidP="00BB17B1">
      <w:pPr>
        <w:rPr>
          <w:rFonts w:asciiTheme="majorEastAsia" w:eastAsiaTheme="majorEastAsia" w:hAnsiTheme="majorEastAsia"/>
          <w:b/>
          <w:bCs/>
          <w:sz w:val="28"/>
          <w:szCs w:val="28"/>
        </w:rPr>
      </w:pPr>
      <w:r w:rsidRPr="00EB0931">
        <w:rPr>
          <w:rFonts w:asciiTheme="majorEastAsia" w:eastAsiaTheme="majorEastAsia" w:hAnsiTheme="majorEastAsia" w:hint="eastAsia"/>
          <w:b/>
          <w:bCs/>
          <w:sz w:val="28"/>
          <w:szCs w:val="28"/>
        </w:rPr>
        <w:t>【</w:t>
      </w:r>
      <w:r w:rsidR="00EB0A2E" w:rsidRPr="00EB0931">
        <w:rPr>
          <w:rFonts w:asciiTheme="majorEastAsia" w:eastAsiaTheme="majorEastAsia" w:hAnsiTheme="majorEastAsia" w:hint="eastAsia"/>
          <w:b/>
          <w:bCs/>
          <w:sz w:val="28"/>
          <w:szCs w:val="28"/>
        </w:rPr>
        <w:t>接触感染と飛沫感染を防止します</w:t>
      </w:r>
      <w:r w:rsidRPr="00EB0931">
        <w:rPr>
          <w:rFonts w:asciiTheme="majorEastAsia" w:eastAsiaTheme="majorEastAsia" w:hAnsiTheme="majorEastAsia" w:hint="eastAsia"/>
          <w:b/>
          <w:bCs/>
          <w:sz w:val="28"/>
          <w:szCs w:val="28"/>
        </w:rPr>
        <w:t>】</w:t>
      </w:r>
    </w:p>
    <w:p w14:paraId="7878C806" w14:textId="77777777" w:rsidR="00D12EE3" w:rsidRPr="00D12EE3" w:rsidRDefault="00D12EE3" w:rsidP="00BB17B1">
      <w:pPr>
        <w:rPr>
          <w:rFonts w:asciiTheme="majorEastAsia" w:eastAsiaTheme="majorEastAsia" w:hAnsiTheme="majorEastAsia"/>
          <w:b/>
          <w:bCs/>
          <w:szCs w:val="21"/>
        </w:rPr>
      </w:pPr>
    </w:p>
    <w:p w14:paraId="4FA96024" w14:textId="79903D98" w:rsidR="00EB0A2E" w:rsidRPr="00D12EE3" w:rsidRDefault="00EB0A2E" w:rsidP="00D12EE3">
      <w:pPr>
        <w:pStyle w:val="a3"/>
        <w:numPr>
          <w:ilvl w:val="0"/>
          <w:numId w:val="11"/>
        </w:numPr>
        <w:ind w:leftChars="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当財団スタッフは全員、勤務時に「マスク」を着用いたします。</w:t>
      </w:r>
    </w:p>
    <w:p w14:paraId="4A1F3A2C" w14:textId="23F08573" w:rsidR="00EB0A2E" w:rsidRPr="00D12EE3" w:rsidRDefault="00EB0A2E" w:rsidP="00D12EE3">
      <w:pPr>
        <w:pStyle w:val="a3"/>
        <w:numPr>
          <w:ilvl w:val="0"/>
          <w:numId w:val="11"/>
        </w:numPr>
        <w:ind w:leftChars="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出入口に「アルコール消毒液」を常備しております。入館時と退館時に手指の「アルコール消毒」を実施ください。</w:t>
      </w:r>
    </w:p>
    <w:p w14:paraId="57B0DD8A" w14:textId="50D32E46" w:rsidR="00EB0A2E" w:rsidRPr="00D12EE3" w:rsidRDefault="00EB0A2E" w:rsidP="00D12EE3">
      <w:pPr>
        <w:pStyle w:val="a3"/>
        <w:numPr>
          <w:ilvl w:val="0"/>
          <w:numId w:val="11"/>
        </w:numPr>
        <w:ind w:leftChars="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「飛沫防止」のため、ロビーではマスク着用にご協力いただき、ご歓談や飲食など唾液等が飛沫する行為はお控えください。</w:t>
      </w:r>
    </w:p>
    <w:p w14:paraId="7E1EB7FA" w14:textId="4C1EA00D" w:rsidR="00EB0A2E" w:rsidRPr="00D12EE3" w:rsidRDefault="00EB0A2E" w:rsidP="00D12EE3">
      <w:pPr>
        <w:pStyle w:val="a3"/>
        <w:numPr>
          <w:ilvl w:val="0"/>
          <w:numId w:val="11"/>
        </w:numPr>
        <w:ind w:leftChars="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プール内は常に残留塩素濃度が基準値以内（０．４ｍｇ／Ｌ以上</w:t>
      </w:r>
      <w:r w:rsidR="00CD2F9D">
        <w:rPr>
          <w:rFonts w:asciiTheme="majorEastAsia" w:eastAsiaTheme="majorEastAsia" w:hAnsiTheme="majorEastAsia" w:hint="eastAsia"/>
          <w:sz w:val="24"/>
          <w:szCs w:val="24"/>
        </w:rPr>
        <w:t>＝０．４ｐｐｍ以上</w:t>
      </w:r>
      <w:r w:rsidRPr="00D12EE3">
        <w:rPr>
          <w:rFonts w:asciiTheme="majorEastAsia" w:eastAsiaTheme="majorEastAsia" w:hAnsiTheme="majorEastAsia" w:hint="eastAsia"/>
          <w:sz w:val="24"/>
          <w:szCs w:val="24"/>
        </w:rPr>
        <w:t>）になるよう、徹底した「塩素消毒」を行っています。</w:t>
      </w:r>
    </w:p>
    <w:p w14:paraId="706EC0C1" w14:textId="589EAFE9" w:rsidR="00EB0A2E" w:rsidRPr="00D12EE3" w:rsidRDefault="00EB0A2E" w:rsidP="00D12EE3">
      <w:pPr>
        <w:pStyle w:val="a3"/>
        <w:ind w:leftChars="0" w:left="78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ろ過機能により全てのプールの水は常に循環されています。これによりプールにおける安全性は保たれています。</w:t>
      </w:r>
    </w:p>
    <w:p w14:paraId="1E0ADB55" w14:textId="5ACF620C" w:rsidR="00EB0A2E" w:rsidRDefault="00EB0A2E" w:rsidP="00EB0A2E">
      <w:pPr>
        <w:pStyle w:val="a3"/>
        <w:numPr>
          <w:ilvl w:val="0"/>
          <w:numId w:val="11"/>
        </w:numPr>
        <w:ind w:leftChars="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フロント、ドアノブなどはアルコールによる「除菌・清掃」を行っています。</w:t>
      </w:r>
    </w:p>
    <w:p w14:paraId="60F14F7B" w14:textId="77777777" w:rsidR="00D12EE3" w:rsidRPr="00D12EE3" w:rsidRDefault="00D12EE3" w:rsidP="00D12EE3">
      <w:pPr>
        <w:rPr>
          <w:rFonts w:asciiTheme="majorEastAsia" w:eastAsiaTheme="majorEastAsia" w:hAnsiTheme="majorEastAsia"/>
          <w:szCs w:val="21"/>
        </w:rPr>
      </w:pPr>
    </w:p>
    <w:p w14:paraId="042F2FF7" w14:textId="6F8F6775" w:rsidR="00EB0A2E" w:rsidRPr="00EB0931" w:rsidRDefault="009A0D82" w:rsidP="00EB0A2E">
      <w:pPr>
        <w:rPr>
          <w:rFonts w:asciiTheme="majorEastAsia" w:eastAsiaTheme="majorEastAsia" w:hAnsiTheme="majorEastAsia"/>
          <w:b/>
          <w:bCs/>
          <w:sz w:val="28"/>
          <w:szCs w:val="28"/>
        </w:rPr>
      </w:pPr>
      <w:r w:rsidRPr="00EB0931">
        <w:rPr>
          <w:rFonts w:asciiTheme="majorEastAsia" w:eastAsiaTheme="majorEastAsia" w:hAnsiTheme="majorEastAsia" w:hint="eastAsia"/>
          <w:b/>
          <w:bCs/>
          <w:sz w:val="28"/>
          <w:szCs w:val="28"/>
        </w:rPr>
        <w:t>【</w:t>
      </w:r>
      <w:r w:rsidR="00EB0A2E" w:rsidRPr="00EB0931">
        <w:rPr>
          <w:rFonts w:asciiTheme="majorEastAsia" w:eastAsiaTheme="majorEastAsia" w:hAnsiTheme="majorEastAsia" w:hint="eastAsia"/>
          <w:b/>
          <w:bCs/>
          <w:sz w:val="28"/>
          <w:szCs w:val="28"/>
        </w:rPr>
        <w:t>空気感染を防止します</w:t>
      </w:r>
      <w:r w:rsidRPr="00EB0931">
        <w:rPr>
          <w:rFonts w:asciiTheme="majorEastAsia" w:eastAsiaTheme="majorEastAsia" w:hAnsiTheme="majorEastAsia" w:hint="eastAsia"/>
          <w:b/>
          <w:bCs/>
          <w:sz w:val="28"/>
          <w:szCs w:val="28"/>
        </w:rPr>
        <w:t>】</w:t>
      </w:r>
    </w:p>
    <w:p w14:paraId="6B80EFBC" w14:textId="77777777" w:rsidR="00D12EE3" w:rsidRPr="00D12EE3" w:rsidRDefault="00D12EE3" w:rsidP="00EB0A2E">
      <w:pPr>
        <w:rPr>
          <w:rFonts w:asciiTheme="majorEastAsia" w:eastAsiaTheme="majorEastAsia" w:hAnsiTheme="majorEastAsia"/>
          <w:b/>
          <w:bCs/>
          <w:szCs w:val="21"/>
        </w:rPr>
      </w:pPr>
    </w:p>
    <w:p w14:paraId="09186676" w14:textId="7AAE2BF9" w:rsidR="00EB0931" w:rsidRDefault="00EB0A2E" w:rsidP="004714E4">
      <w:pPr>
        <w:pStyle w:val="a3"/>
        <w:numPr>
          <w:ilvl w:val="0"/>
          <w:numId w:val="12"/>
        </w:numPr>
        <w:ind w:leftChars="0" w:left="709"/>
        <w:rPr>
          <w:rFonts w:asciiTheme="majorEastAsia" w:eastAsiaTheme="majorEastAsia" w:hAnsiTheme="majorEastAsia"/>
          <w:sz w:val="24"/>
          <w:szCs w:val="24"/>
        </w:rPr>
      </w:pPr>
      <w:r w:rsidRPr="00EB0931">
        <w:rPr>
          <w:rFonts w:asciiTheme="majorEastAsia" w:eastAsiaTheme="majorEastAsia" w:hAnsiTheme="majorEastAsia" w:hint="eastAsia"/>
          <w:sz w:val="24"/>
          <w:szCs w:val="24"/>
        </w:rPr>
        <w:t>玄関、ロビー（１・２Ｆ）、ランニングトラック窓</w:t>
      </w:r>
      <w:r w:rsidR="00D06A9D" w:rsidRPr="00EB0931">
        <w:rPr>
          <w:rFonts w:asciiTheme="majorEastAsia" w:eastAsiaTheme="majorEastAsia" w:hAnsiTheme="majorEastAsia" w:hint="eastAsia"/>
          <w:sz w:val="24"/>
          <w:szCs w:val="24"/>
        </w:rPr>
        <w:t>・ドア、</w:t>
      </w:r>
      <w:r w:rsidR="005B1B45" w:rsidRPr="00EB0931">
        <w:rPr>
          <w:rFonts w:asciiTheme="majorEastAsia" w:eastAsiaTheme="majorEastAsia" w:hAnsiTheme="majorEastAsia" w:hint="eastAsia"/>
          <w:sz w:val="24"/>
          <w:szCs w:val="24"/>
        </w:rPr>
        <w:t>アリーナドア、</w:t>
      </w:r>
      <w:r w:rsidR="00D06A9D" w:rsidRPr="00EB0931">
        <w:rPr>
          <w:rFonts w:asciiTheme="majorEastAsia" w:eastAsiaTheme="majorEastAsia" w:hAnsiTheme="majorEastAsia" w:hint="eastAsia"/>
          <w:sz w:val="24"/>
          <w:szCs w:val="24"/>
        </w:rPr>
        <w:t>北側廊下、更衣室ドアは常に</w:t>
      </w:r>
      <w:r w:rsidR="005B1B45" w:rsidRPr="00EB0931">
        <w:rPr>
          <w:rFonts w:asciiTheme="majorEastAsia" w:eastAsiaTheme="majorEastAsia" w:hAnsiTheme="majorEastAsia" w:hint="eastAsia"/>
          <w:sz w:val="24"/>
          <w:szCs w:val="24"/>
        </w:rPr>
        <w:t>開放し</w:t>
      </w:r>
      <w:r w:rsidR="00D06A9D" w:rsidRPr="00EB0931">
        <w:rPr>
          <w:rFonts w:asciiTheme="majorEastAsia" w:eastAsiaTheme="majorEastAsia" w:hAnsiTheme="majorEastAsia" w:hint="eastAsia"/>
          <w:sz w:val="24"/>
          <w:szCs w:val="24"/>
        </w:rPr>
        <w:t>、「換気」をいたします。</w:t>
      </w:r>
    </w:p>
    <w:p w14:paraId="5C13F8AF" w14:textId="241B66FA" w:rsidR="00814FF3" w:rsidRPr="00814FF3" w:rsidRDefault="00D06A9D" w:rsidP="00814FF3">
      <w:pPr>
        <w:ind w:firstLineChars="300" w:firstLine="720"/>
        <w:rPr>
          <w:rFonts w:asciiTheme="majorEastAsia" w:eastAsiaTheme="majorEastAsia" w:hAnsiTheme="majorEastAsia"/>
          <w:sz w:val="24"/>
          <w:szCs w:val="24"/>
        </w:rPr>
      </w:pPr>
      <w:r w:rsidRPr="00EB0931">
        <w:rPr>
          <w:rFonts w:asciiTheme="majorEastAsia" w:eastAsiaTheme="majorEastAsia" w:hAnsiTheme="majorEastAsia" w:hint="eastAsia"/>
          <w:sz w:val="24"/>
          <w:szCs w:val="24"/>
        </w:rPr>
        <w:t>常時開放が出来ない場合は、１時間に１回は「換気」を行います。</w:t>
      </w:r>
    </w:p>
    <w:p w14:paraId="6CBCFF54" w14:textId="75915769" w:rsidR="00D06A9D" w:rsidRPr="004714E4" w:rsidRDefault="002871B4" w:rsidP="00814FF3">
      <w:pPr>
        <w:pStyle w:val="a3"/>
        <w:numPr>
          <w:ilvl w:val="0"/>
          <w:numId w:val="12"/>
        </w:numPr>
        <w:ind w:leftChars="0" w:left="709" w:hanging="289"/>
        <w:rPr>
          <w:rFonts w:asciiTheme="majorEastAsia" w:eastAsiaTheme="majorEastAsia" w:hAnsiTheme="majorEastAsia"/>
          <w:sz w:val="24"/>
          <w:szCs w:val="24"/>
        </w:rPr>
      </w:pPr>
      <w:r w:rsidRPr="004714E4">
        <w:rPr>
          <w:rFonts w:asciiTheme="majorEastAsia" w:eastAsiaTheme="majorEastAsia" w:hAnsiTheme="majorEastAsia" w:hint="eastAsia"/>
          <w:sz w:val="24"/>
          <w:szCs w:val="24"/>
        </w:rPr>
        <w:t>更衣室に</w:t>
      </w:r>
      <w:r w:rsidR="005B1B45" w:rsidRPr="004714E4">
        <w:rPr>
          <w:rFonts w:asciiTheme="majorEastAsia" w:eastAsiaTheme="majorEastAsia" w:hAnsiTheme="majorEastAsia" w:hint="eastAsia"/>
          <w:sz w:val="24"/>
          <w:szCs w:val="24"/>
        </w:rPr>
        <w:t>プラズマクラスター</w:t>
      </w:r>
      <w:r w:rsidR="00DE6EBC" w:rsidRPr="004714E4">
        <w:rPr>
          <w:rFonts w:asciiTheme="majorEastAsia" w:eastAsiaTheme="majorEastAsia" w:hAnsiTheme="majorEastAsia" w:hint="eastAsia"/>
          <w:sz w:val="24"/>
          <w:szCs w:val="24"/>
        </w:rPr>
        <w:t>イオン</w:t>
      </w:r>
      <w:r w:rsidR="005B1B45" w:rsidRPr="004714E4">
        <w:rPr>
          <w:rFonts w:asciiTheme="majorEastAsia" w:eastAsiaTheme="majorEastAsia" w:hAnsiTheme="majorEastAsia" w:hint="eastAsia"/>
          <w:sz w:val="24"/>
          <w:szCs w:val="24"/>
        </w:rPr>
        <w:t>発生機を男女各１台設置します。</w:t>
      </w:r>
    </w:p>
    <w:p w14:paraId="25A42E2A" w14:textId="37A40E0C" w:rsidR="00423D22" w:rsidRDefault="005B1B45" w:rsidP="00117816">
      <w:pPr>
        <w:pStyle w:val="a3"/>
        <w:ind w:leftChars="0" w:left="78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フロント前にプラズマクラスターイオン発生機</w:t>
      </w:r>
      <w:r w:rsidR="00423D22" w:rsidRPr="00D12EE3">
        <w:rPr>
          <w:rFonts w:asciiTheme="majorEastAsia" w:eastAsiaTheme="majorEastAsia" w:hAnsiTheme="majorEastAsia" w:hint="eastAsia"/>
          <w:sz w:val="24"/>
          <w:szCs w:val="24"/>
        </w:rPr>
        <w:t>１台、空気清浄機１台を設置します。</w:t>
      </w:r>
    </w:p>
    <w:p w14:paraId="2BBBAF76" w14:textId="77777777" w:rsidR="00EB0931" w:rsidRPr="00EB0931" w:rsidRDefault="00EB0931" w:rsidP="00EB0931">
      <w:pPr>
        <w:rPr>
          <w:rFonts w:asciiTheme="majorEastAsia" w:eastAsiaTheme="majorEastAsia" w:hAnsiTheme="majorEastAsia"/>
          <w:szCs w:val="21"/>
        </w:rPr>
      </w:pPr>
    </w:p>
    <w:p w14:paraId="72BCD06E" w14:textId="1798FBAE" w:rsidR="00423D22" w:rsidRPr="00EB0931" w:rsidRDefault="00423D22" w:rsidP="00EB0931">
      <w:pPr>
        <w:ind w:firstLineChars="100" w:firstLine="281"/>
        <w:rPr>
          <w:rFonts w:asciiTheme="majorEastAsia" w:eastAsiaTheme="majorEastAsia" w:hAnsiTheme="majorEastAsia"/>
          <w:b/>
          <w:bCs/>
          <w:sz w:val="28"/>
          <w:szCs w:val="28"/>
        </w:rPr>
      </w:pPr>
      <w:r w:rsidRPr="00EB0931">
        <w:rPr>
          <w:rFonts w:asciiTheme="majorEastAsia" w:eastAsiaTheme="majorEastAsia" w:hAnsiTheme="majorEastAsia" w:hint="eastAsia"/>
          <w:b/>
          <w:bCs/>
          <w:sz w:val="28"/>
          <w:szCs w:val="28"/>
        </w:rPr>
        <w:t>※当面の間、トレーニングルーム及び</w:t>
      </w:r>
      <w:r w:rsidR="00ED4F3A">
        <w:rPr>
          <w:rFonts w:asciiTheme="majorEastAsia" w:eastAsiaTheme="majorEastAsia" w:hAnsiTheme="majorEastAsia" w:hint="eastAsia"/>
          <w:b/>
          <w:bCs/>
          <w:sz w:val="28"/>
          <w:szCs w:val="28"/>
        </w:rPr>
        <w:t>親子</w:t>
      </w:r>
      <w:r w:rsidRPr="00EB0931">
        <w:rPr>
          <w:rFonts w:asciiTheme="majorEastAsia" w:eastAsiaTheme="majorEastAsia" w:hAnsiTheme="majorEastAsia" w:hint="eastAsia"/>
          <w:b/>
          <w:bCs/>
          <w:sz w:val="28"/>
          <w:szCs w:val="28"/>
        </w:rPr>
        <w:t>プレイルームは休業いたします。また、ロビー書籍類の提供はいたしません。</w:t>
      </w:r>
    </w:p>
    <w:p w14:paraId="52476544" w14:textId="77777777" w:rsidR="00EB0931" w:rsidRPr="00EB0931" w:rsidRDefault="00EB0931" w:rsidP="00EB0931">
      <w:pPr>
        <w:rPr>
          <w:rFonts w:asciiTheme="majorEastAsia" w:eastAsiaTheme="majorEastAsia" w:hAnsiTheme="majorEastAsia"/>
          <w:b/>
          <w:bCs/>
          <w:szCs w:val="21"/>
        </w:rPr>
      </w:pPr>
    </w:p>
    <w:p w14:paraId="3D7750AC" w14:textId="6332ACBD" w:rsidR="00423D22" w:rsidRPr="00ED4F3A" w:rsidRDefault="00423D22" w:rsidP="00423D22">
      <w:pPr>
        <w:jc w:val="center"/>
        <w:rPr>
          <w:rFonts w:asciiTheme="majorEastAsia" w:eastAsiaTheme="majorEastAsia" w:hAnsiTheme="majorEastAsia"/>
          <w:b/>
          <w:bCs/>
          <w:color w:val="0070C0"/>
          <w:sz w:val="32"/>
          <w:szCs w:val="32"/>
        </w:rPr>
      </w:pPr>
      <w:r w:rsidRPr="00ED4F3A">
        <w:rPr>
          <w:rFonts w:asciiTheme="majorEastAsia" w:eastAsiaTheme="majorEastAsia" w:hAnsiTheme="majorEastAsia" w:hint="eastAsia"/>
          <w:b/>
          <w:bCs/>
          <w:color w:val="0070C0"/>
          <w:sz w:val="32"/>
          <w:szCs w:val="32"/>
        </w:rPr>
        <w:t>公益財団法人南魚沼市文化スポーツ振興公社</w:t>
      </w:r>
    </w:p>
    <w:sectPr w:rsidR="00423D22" w:rsidRPr="00ED4F3A" w:rsidSect="00EB0931">
      <w:pgSz w:w="16838" w:h="11906" w:orient="landscape"/>
      <w:pgMar w:top="567" w:right="238" w:bottom="567" w:left="24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57820"/>
    <w:multiLevelType w:val="hybridMultilevel"/>
    <w:tmpl w:val="1888690C"/>
    <w:lvl w:ilvl="0" w:tplc="ED1CC9C2">
      <w:start w:val="1"/>
      <w:numFmt w:val="decimalFullWidth"/>
      <w:lvlText w:val="【%1】"/>
      <w:lvlJc w:val="left"/>
      <w:pPr>
        <w:ind w:left="720" w:hanging="720"/>
      </w:pPr>
      <w:rPr>
        <w:rFonts w:hint="default"/>
      </w:rPr>
    </w:lvl>
    <w:lvl w:ilvl="1" w:tplc="71CACE7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6B1531"/>
    <w:multiLevelType w:val="hybridMultilevel"/>
    <w:tmpl w:val="16842032"/>
    <w:lvl w:ilvl="0" w:tplc="634CE1D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DBB7CC8"/>
    <w:multiLevelType w:val="hybridMultilevel"/>
    <w:tmpl w:val="6C989860"/>
    <w:lvl w:ilvl="0" w:tplc="60645D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E05436E"/>
    <w:multiLevelType w:val="hybridMultilevel"/>
    <w:tmpl w:val="D66ECA9E"/>
    <w:lvl w:ilvl="0" w:tplc="4FE807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36F75F8"/>
    <w:multiLevelType w:val="hybridMultilevel"/>
    <w:tmpl w:val="69EE6BC2"/>
    <w:lvl w:ilvl="0" w:tplc="96D623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450277"/>
    <w:multiLevelType w:val="hybridMultilevel"/>
    <w:tmpl w:val="746846C6"/>
    <w:lvl w:ilvl="0" w:tplc="95F08406">
      <w:start w:val="1"/>
      <w:numFmt w:val="decimalEnclosedCircle"/>
      <w:lvlText w:val="%1"/>
      <w:lvlJc w:val="left"/>
      <w:pPr>
        <w:ind w:left="780" w:hanging="360"/>
      </w:pPr>
      <w:rPr>
        <w:rFonts w:asciiTheme="majorEastAsia" w:eastAsiaTheme="majorEastAsia" w:hAnsiTheme="majorEastAsia" w:cstheme="minorBidi"/>
      </w:rPr>
    </w:lvl>
    <w:lvl w:ilvl="1" w:tplc="853CEFFE">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4B97229"/>
    <w:multiLevelType w:val="hybridMultilevel"/>
    <w:tmpl w:val="B6DE0B82"/>
    <w:lvl w:ilvl="0" w:tplc="0D98F482">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A8250E"/>
    <w:multiLevelType w:val="hybridMultilevel"/>
    <w:tmpl w:val="D590B760"/>
    <w:lvl w:ilvl="0" w:tplc="7BB6803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B62102F"/>
    <w:multiLevelType w:val="hybridMultilevel"/>
    <w:tmpl w:val="2CA40524"/>
    <w:lvl w:ilvl="0" w:tplc="168405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4D0E35"/>
    <w:multiLevelType w:val="hybridMultilevel"/>
    <w:tmpl w:val="6FF8F898"/>
    <w:lvl w:ilvl="0" w:tplc="E4901AF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617640EE"/>
    <w:multiLevelType w:val="hybridMultilevel"/>
    <w:tmpl w:val="2D8A6EE4"/>
    <w:lvl w:ilvl="0" w:tplc="58D8D902">
      <w:start w:val="1"/>
      <w:numFmt w:val="decimalFullWidth"/>
      <w:lvlText w:val="%1．"/>
      <w:lvlJc w:val="left"/>
      <w:pPr>
        <w:ind w:left="420" w:hanging="420"/>
      </w:pPr>
      <w:rPr>
        <w:rFonts w:hint="default"/>
      </w:rPr>
    </w:lvl>
    <w:lvl w:ilvl="1" w:tplc="A0F0921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9548A1"/>
    <w:multiLevelType w:val="hybridMultilevel"/>
    <w:tmpl w:val="9410982C"/>
    <w:lvl w:ilvl="0" w:tplc="25D4B462">
      <w:start w:val="1"/>
      <w:numFmt w:val="decimalEnclosedCircle"/>
      <w:lvlText w:val="%1"/>
      <w:lvlJc w:val="left"/>
      <w:pPr>
        <w:ind w:left="840" w:hanging="36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6D1A47D4"/>
    <w:multiLevelType w:val="hybridMultilevel"/>
    <w:tmpl w:val="D7B0136E"/>
    <w:lvl w:ilvl="0" w:tplc="59D81D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0FF42E5"/>
    <w:multiLevelType w:val="hybridMultilevel"/>
    <w:tmpl w:val="E084A4CC"/>
    <w:lvl w:ilvl="0" w:tplc="66787E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8"/>
  </w:num>
  <w:num w:numId="3">
    <w:abstractNumId w:val="4"/>
  </w:num>
  <w:num w:numId="4">
    <w:abstractNumId w:val="3"/>
  </w:num>
  <w:num w:numId="5">
    <w:abstractNumId w:val="2"/>
  </w:num>
  <w:num w:numId="6">
    <w:abstractNumId w:val="7"/>
  </w:num>
  <w:num w:numId="7">
    <w:abstractNumId w:val="13"/>
  </w:num>
  <w:num w:numId="8">
    <w:abstractNumId w:val="6"/>
  </w:num>
  <w:num w:numId="9">
    <w:abstractNumId w:val="0"/>
  </w:num>
  <w:num w:numId="10">
    <w:abstractNumId w:val="12"/>
  </w:num>
  <w:num w:numId="11">
    <w:abstractNumId w:val="5"/>
  </w:num>
  <w:num w:numId="12">
    <w:abstractNumId w:val="1"/>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A83"/>
    <w:rsid w:val="00016DA8"/>
    <w:rsid w:val="000616DD"/>
    <w:rsid w:val="000B7783"/>
    <w:rsid w:val="000F50C0"/>
    <w:rsid w:val="00117816"/>
    <w:rsid w:val="00121140"/>
    <w:rsid w:val="00146254"/>
    <w:rsid w:val="0015010B"/>
    <w:rsid w:val="00164706"/>
    <w:rsid w:val="001C0702"/>
    <w:rsid w:val="001F401E"/>
    <w:rsid w:val="002068F1"/>
    <w:rsid w:val="00211A83"/>
    <w:rsid w:val="00214E27"/>
    <w:rsid w:val="002871B4"/>
    <w:rsid w:val="002B1FF9"/>
    <w:rsid w:val="002C00CF"/>
    <w:rsid w:val="003165A9"/>
    <w:rsid w:val="00333564"/>
    <w:rsid w:val="003D5A3B"/>
    <w:rsid w:val="00417A01"/>
    <w:rsid w:val="00423D22"/>
    <w:rsid w:val="00463ACD"/>
    <w:rsid w:val="004714E4"/>
    <w:rsid w:val="004818C2"/>
    <w:rsid w:val="00496DCF"/>
    <w:rsid w:val="004E48A7"/>
    <w:rsid w:val="0052720C"/>
    <w:rsid w:val="00537693"/>
    <w:rsid w:val="00552B5C"/>
    <w:rsid w:val="0057589B"/>
    <w:rsid w:val="00586A3F"/>
    <w:rsid w:val="005A507E"/>
    <w:rsid w:val="005B1B45"/>
    <w:rsid w:val="005D15BD"/>
    <w:rsid w:val="005D5A71"/>
    <w:rsid w:val="00634747"/>
    <w:rsid w:val="0065114B"/>
    <w:rsid w:val="00651677"/>
    <w:rsid w:val="0065527D"/>
    <w:rsid w:val="00661C83"/>
    <w:rsid w:val="006E0D34"/>
    <w:rsid w:val="00723B85"/>
    <w:rsid w:val="007537F7"/>
    <w:rsid w:val="007968AC"/>
    <w:rsid w:val="00814FF3"/>
    <w:rsid w:val="00820F42"/>
    <w:rsid w:val="00867192"/>
    <w:rsid w:val="008D57B0"/>
    <w:rsid w:val="008F48FE"/>
    <w:rsid w:val="00903DCD"/>
    <w:rsid w:val="00945A35"/>
    <w:rsid w:val="009539BD"/>
    <w:rsid w:val="009A0D82"/>
    <w:rsid w:val="009D0C17"/>
    <w:rsid w:val="00AC6BF1"/>
    <w:rsid w:val="00B12946"/>
    <w:rsid w:val="00B6348C"/>
    <w:rsid w:val="00BA0A38"/>
    <w:rsid w:val="00BB17B1"/>
    <w:rsid w:val="00BF225E"/>
    <w:rsid w:val="00C00C7C"/>
    <w:rsid w:val="00C41E52"/>
    <w:rsid w:val="00CA5887"/>
    <w:rsid w:val="00CD2F9D"/>
    <w:rsid w:val="00D03105"/>
    <w:rsid w:val="00D06A9D"/>
    <w:rsid w:val="00D12EE3"/>
    <w:rsid w:val="00D503EF"/>
    <w:rsid w:val="00DE6EBC"/>
    <w:rsid w:val="00E432A7"/>
    <w:rsid w:val="00E55339"/>
    <w:rsid w:val="00E809E5"/>
    <w:rsid w:val="00E81FE2"/>
    <w:rsid w:val="00E933E5"/>
    <w:rsid w:val="00EB0931"/>
    <w:rsid w:val="00EB0A2E"/>
    <w:rsid w:val="00EC0823"/>
    <w:rsid w:val="00EC3871"/>
    <w:rsid w:val="00ED4F3A"/>
    <w:rsid w:val="00ED60F5"/>
    <w:rsid w:val="00EE478F"/>
    <w:rsid w:val="00F2039F"/>
    <w:rsid w:val="00F43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BDFFE7"/>
  <w15:docId w15:val="{506222E5-89BA-4E08-9126-93B59B92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32A7"/>
    <w:pPr>
      <w:ind w:leftChars="400" w:left="840"/>
    </w:pPr>
  </w:style>
  <w:style w:type="paragraph" w:styleId="a4">
    <w:name w:val="Date"/>
    <w:basedOn w:val="a"/>
    <w:next w:val="a"/>
    <w:link w:val="a5"/>
    <w:uiPriority w:val="99"/>
    <w:semiHidden/>
    <w:unhideWhenUsed/>
    <w:rsid w:val="00EC3871"/>
  </w:style>
  <w:style w:type="character" w:customStyle="1" w:styleId="a5">
    <w:name w:val="日付 (文字)"/>
    <w:basedOn w:val="a0"/>
    <w:link w:val="a4"/>
    <w:uiPriority w:val="99"/>
    <w:semiHidden/>
    <w:rsid w:val="00EC3871"/>
  </w:style>
  <w:style w:type="paragraph" w:styleId="a6">
    <w:name w:val="Note Heading"/>
    <w:basedOn w:val="a"/>
    <w:next w:val="a"/>
    <w:link w:val="a7"/>
    <w:uiPriority w:val="99"/>
    <w:unhideWhenUsed/>
    <w:rsid w:val="00EC3871"/>
    <w:pPr>
      <w:jc w:val="center"/>
    </w:pPr>
  </w:style>
  <w:style w:type="character" w:customStyle="1" w:styleId="a7">
    <w:name w:val="記 (文字)"/>
    <w:basedOn w:val="a0"/>
    <w:link w:val="a6"/>
    <w:uiPriority w:val="99"/>
    <w:rsid w:val="00EC3871"/>
  </w:style>
  <w:style w:type="paragraph" w:styleId="a8">
    <w:name w:val="Closing"/>
    <w:basedOn w:val="a"/>
    <w:link w:val="a9"/>
    <w:uiPriority w:val="99"/>
    <w:unhideWhenUsed/>
    <w:rsid w:val="00EC3871"/>
    <w:pPr>
      <w:jc w:val="right"/>
    </w:pPr>
  </w:style>
  <w:style w:type="character" w:customStyle="1" w:styleId="a9">
    <w:name w:val="結語 (文字)"/>
    <w:basedOn w:val="a0"/>
    <w:link w:val="a8"/>
    <w:uiPriority w:val="99"/>
    <w:rsid w:val="00EC3871"/>
  </w:style>
  <w:style w:type="character" w:styleId="aa">
    <w:name w:val="Hyperlink"/>
    <w:basedOn w:val="a0"/>
    <w:uiPriority w:val="99"/>
    <w:unhideWhenUsed/>
    <w:rsid w:val="00AC6BF1"/>
    <w:rPr>
      <w:color w:val="0000FF" w:themeColor="hyperlink"/>
      <w:u w:val="single"/>
    </w:rPr>
  </w:style>
  <w:style w:type="character" w:styleId="ab">
    <w:name w:val="Unresolved Mention"/>
    <w:basedOn w:val="a0"/>
    <w:uiPriority w:val="99"/>
    <w:semiHidden/>
    <w:unhideWhenUsed/>
    <w:rsid w:val="00AC6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disport-01</dc:creator>
  <cp:lastModifiedBy>Hewlett-Packard Company</cp:lastModifiedBy>
  <cp:revision>16</cp:revision>
  <cp:lastPrinted>2020-05-09T02:41:00Z</cp:lastPrinted>
  <dcterms:created xsi:type="dcterms:W3CDTF">2020-04-24T02:50:00Z</dcterms:created>
  <dcterms:modified xsi:type="dcterms:W3CDTF">2020-05-18T00:23:00Z</dcterms:modified>
</cp:coreProperties>
</file>